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000000"/>
          <w:sz w:val="44"/>
          <w:szCs w:val="44"/>
          <w:lang w:val="en-US" w:eastAsia="zh-CN"/>
        </w:rPr>
      </w:pPr>
      <w:bookmarkStart w:id="0" w:name="_GoBack"/>
      <w:bookmarkEnd w:id="0"/>
      <w:r>
        <w:rPr>
          <w:rFonts w:hint="eastAsia" w:ascii="方正小标宋_GBK" w:hAnsi="方正小标宋_GBK" w:eastAsia="方正小标宋_GBK" w:cs="方正小标宋_GBK"/>
          <w:b/>
          <w:bCs/>
          <w:color w:val="000000"/>
          <w:sz w:val="44"/>
          <w:szCs w:val="44"/>
          <w:lang w:val="en-US" w:eastAsia="zh-CN"/>
        </w:rPr>
        <w:t>常德市生活垃圾处理行业运营补贴控制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000000"/>
          <w:sz w:val="44"/>
          <w:szCs w:val="44"/>
          <w:lang w:val="en-US" w:eastAsia="zh-CN"/>
        </w:rPr>
      </w:pPr>
      <w:r>
        <w:rPr>
          <w:rFonts w:hint="eastAsia" w:ascii="方正小标宋_GBK" w:hAnsi="方正小标宋_GBK" w:eastAsia="方正小标宋_GBK" w:cs="方正小标宋_GBK"/>
          <w:b/>
          <w:bCs/>
          <w:color w:val="000000"/>
          <w:sz w:val="44"/>
          <w:szCs w:val="44"/>
          <w:lang w:val="en-US" w:eastAsia="zh-CN"/>
        </w:rPr>
        <w:t>标准指导意见（试行）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为保障</w:t>
      </w:r>
      <w:r>
        <w:rPr>
          <w:rFonts w:hint="eastAsia" w:ascii="仿宋" w:hAnsi="仿宋" w:eastAsia="仿宋" w:cs="仿宋"/>
          <w:b w:val="0"/>
          <w:bCs w:val="0"/>
          <w:color w:val="000000"/>
          <w:sz w:val="32"/>
          <w:szCs w:val="32"/>
          <w:lang w:val="en-US" w:eastAsia="zh-CN"/>
        </w:rPr>
        <w:t>常德市</w:t>
      </w:r>
      <w:r>
        <w:rPr>
          <w:rFonts w:hint="eastAsia" w:ascii="仿宋" w:hAnsi="仿宋" w:eastAsia="仿宋" w:cs="仿宋"/>
          <w:b w:val="0"/>
          <w:bCs w:val="0"/>
          <w:color w:val="000000"/>
          <w:sz w:val="32"/>
          <w:szCs w:val="32"/>
        </w:rPr>
        <w:t>生活垃圾处理企业正常运营，促进生活垃圾行业健康发展，结合我</w:t>
      </w:r>
      <w:r>
        <w:rPr>
          <w:rFonts w:hint="eastAsia" w:ascii="仿宋" w:hAnsi="仿宋" w:eastAsia="仿宋" w:cs="仿宋"/>
          <w:b w:val="0"/>
          <w:bCs w:val="0"/>
          <w:color w:val="000000"/>
          <w:sz w:val="32"/>
          <w:szCs w:val="32"/>
          <w:lang w:val="en-US" w:eastAsia="zh-CN"/>
        </w:rPr>
        <w:t>市</w:t>
      </w:r>
      <w:r>
        <w:rPr>
          <w:rFonts w:hint="eastAsia" w:ascii="仿宋" w:hAnsi="仿宋" w:eastAsia="仿宋" w:cs="仿宋"/>
          <w:b w:val="0"/>
          <w:bCs w:val="0"/>
          <w:color w:val="000000"/>
          <w:sz w:val="32"/>
          <w:szCs w:val="32"/>
        </w:rPr>
        <w:t>生活垃圾处理行业现状及运营成本等实际情况，制定生活垃圾处理行业运营补贴控制标准</w:t>
      </w:r>
      <w:r>
        <w:rPr>
          <w:rFonts w:hint="eastAsia" w:ascii="仿宋" w:hAnsi="仿宋" w:eastAsia="仿宋" w:cs="仿宋"/>
          <w:b w:val="0"/>
          <w:bCs w:val="0"/>
          <w:color w:val="000000"/>
          <w:sz w:val="32"/>
          <w:szCs w:val="32"/>
          <w:lang w:eastAsia="zh-CN"/>
        </w:rPr>
        <w:t>指导意见（试行）</w:t>
      </w:r>
      <w:r>
        <w:rPr>
          <w:rFonts w:hint="eastAsia" w:ascii="仿宋" w:hAnsi="仿宋" w:eastAsia="仿宋" w:cs="仿宋"/>
          <w:b w:val="0"/>
          <w:bCs w:val="0"/>
          <w:color w:val="000000"/>
          <w:sz w:val="32"/>
          <w:szCs w:val="32"/>
        </w:rPr>
        <w:t xml:space="preserve">，具体如下：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补贴依据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《关于规范实施政府和社会资本合作新机制的指导意见》（国办函〔2023〕115号）</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基础设施和公用事业特许经营管理办法》（国家发改委等六部委17号令）、《国家发展改革委办公厅关于建立全国政府和社会资本合作项目信息系统的通知》（发改办投资〔2024〕151号）、《关于进一步做好政府和社会资本合作新机制项目规范实施工作的通知》（发改办投资〔2024〕1013号）</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《城市生活垃圾管理办法》（中华人民共和国建设部令第157号）、</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湖南省环境保护条例</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湖南省环境卫生作业消耗量标准》、</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常德市</w:t>
      </w:r>
      <w:r>
        <w:rPr>
          <w:rFonts w:hint="eastAsia" w:ascii="仿宋" w:hAnsi="仿宋" w:eastAsia="仿宋" w:cs="仿宋"/>
          <w:b w:val="0"/>
          <w:bCs w:val="0"/>
          <w:color w:val="000000"/>
          <w:sz w:val="32"/>
          <w:szCs w:val="32"/>
        </w:rPr>
        <w:t xml:space="preserve">生活垃圾管理条例》等相关规定。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rPr>
        <w:t xml:space="preserve">补贴范围与补贴对象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补贴范围：</w:t>
      </w:r>
      <w:r>
        <w:rPr>
          <w:rFonts w:hint="eastAsia" w:ascii="仿宋" w:hAnsi="仿宋" w:eastAsia="仿宋" w:cs="仿宋"/>
          <w:b w:val="0"/>
          <w:bCs w:val="0"/>
          <w:color w:val="000000"/>
          <w:sz w:val="32"/>
          <w:szCs w:val="32"/>
          <w:lang w:val="en-US" w:eastAsia="zh-CN"/>
        </w:rPr>
        <w:t>常德市</w:t>
      </w:r>
      <w:r>
        <w:rPr>
          <w:rFonts w:hint="eastAsia" w:ascii="仿宋" w:hAnsi="仿宋" w:eastAsia="仿宋" w:cs="仿宋"/>
          <w:b w:val="0"/>
          <w:bCs w:val="0"/>
          <w:color w:val="000000"/>
          <w:sz w:val="32"/>
          <w:szCs w:val="32"/>
        </w:rPr>
        <w:t>行政</w:t>
      </w:r>
      <w:r>
        <w:rPr>
          <w:rFonts w:hint="eastAsia" w:ascii="仿宋" w:hAnsi="仿宋" w:eastAsia="仿宋" w:cs="仿宋"/>
          <w:b w:val="0"/>
          <w:bCs w:val="0"/>
          <w:color w:val="000000"/>
          <w:sz w:val="32"/>
          <w:szCs w:val="32"/>
          <w:lang w:eastAsia="zh-CN"/>
        </w:rPr>
        <w:t>区域</w:t>
      </w:r>
      <w:r>
        <w:rPr>
          <w:rFonts w:hint="eastAsia" w:ascii="仿宋" w:hAnsi="仿宋" w:eastAsia="仿宋" w:cs="仿宋"/>
          <w:b w:val="0"/>
          <w:bCs w:val="0"/>
          <w:color w:val="000000"/>
          <w:sz w:val="32"/>
          <w:szCs w:val="32"/>
        </w:rPr>
        <w:t>内的</w:t>
      </w:r>
      <w:r>
        <w:rPr>
          <w:rFonts w:hint="eastAsia" w:ascii="仿宋" w:hAnsi="仿宋" w:eastAsia="仿宋" w:cs="仿宋"/>
          <w:b w:val="0"/>
          <w:bCs w:val="0"/>
          <w:color w:val="000000"/>
          <w:sz w:val="32"/>
          <w:szCs w:val="32"/>
          <w:lang w:val="en-US" w:eastAsia="zh-CN"/>
        </w:rPr>
        <w:t>生活</w:t>
      </w:r>
      <w:r>
        <w:rPr>
          <w:rFonts w:hint="eastAsia" w:ascii="仿宋" w:hAnsi="仿宋" w:eastAsia="仿宋" w:cs="仿宋"/>
          <w:b w:val="0"/>
          <w:bCs w:val="0"/>
          <w:color w:val="000000"/>
          <w:sz w:val="32"/>
          <w:szCs w:val="32"/>
        </w:rPr>
        <w:t>垃圾</w:t>
      </w:r>
      <w:r>
        <w:rPr>
          <w:rFonts w:hint="eastAsia" w:ascii="仿宋" w:hAnsi="仿宋" w:eastAsia="仿宋" w:cs="仿宋"/>
          <w:b w:val="0"/>
          <w:bCs w:val="0"/>
          <w:color w:val="000000"/>
          <w:sz w:val="32"/>
          <w:szCs w:val="32"/>
          <w:lang w:val="en-US" w:eastAsia="zh-CN"/>
        </w:rPr>
        <w:t>焚烧发电</w:t>
      </w:r>
      <w:r>
        <w:rPr>
          <w:rFonts w:hint="eastAsia" w:ascii="仿宋" w:hAnsi="仿宋" w:eastAsia="仿宋" w:cs="仿宋"/>
          <w:b w:val="0"/>
          <w:bCs w:val="0"/>
          <w:color w:val="000000"/>
          <w:sz w:val="32"/>
          <w:szCs w:val="32"/>
        </w:rPr>
        <w:t>项目</w:t>
      </w:r>
      <w:r>
        <w:rPr>
          <w:rFonts w:hint="eastAsia" w:ascii="仿宋" w:hAnsi="仿宋" w:eastAsia="仿宋" w:cs="仿宋"/>
          <w:b w:val="0"/>
          <w:bCs w:val="0"/>
          <w:color w:val="000000"/>
          <w:sz w:val="32"/>
          <w:szCs w:val="32"/>
          <w:lang w:val="en-US" w:eastAsia="zh-CN"/>
        </w:rPr>
        <w:t>，以及</w:t>
      </w:r>
      <w:r>
        <w:rPr>
          <w:rFonts w:hint="eastAsia" w:ascii="仿宋" w:hAnsi="仿宋" w:eastAsia="仿宋" w:cs="仿宋"/>
          <w:b w:val="0"/>
          <w:bCs w:val="0"/>
          <w:color w:val="000000"/>
          <w:sz w:val="32"/>
          <w:szCs w:val="32"/>
        </w:rPr>
        <w:t>餐厨</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厨余</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垃圾</w:t>
      </w:r>
      <w:r>
        <w:rPr>
          <w:rFonts w:hint="eastAsia" w:ascii="仿宋" w:hAnsi="仿宋" w:eastAsia="仿宋" w:cs="仿宋"/>
          <w:b w:val="0"/>
          <w:bCs w:val="0"/>
          <w:color w:val="000000"/>
          <w:sz w:val="32"/>
          <w:szCs w:val="32"/>
          <w:lang w:val="en-US" w:eastAsia="zh-CN"/>
        </w:rPr>
        <w:t>处理项目</w:t>
      </w:r>
      <w:r>
        <w:rPr>
          <w:rFonts w:hint="eastAsia" w:ascii="仿宋" w:hAnsi="仿宋" w:eastAsia="仿宋" w:cs="仿宋"/>
          <w:b w:val="0"/>
          <w:bCs w:val="0"/>
          <w:color w:val="000000"/>
          <w:sz w:val="32"/>
          <w:szCs w:val="32"/>
        </w:rPr>
        <w:t xml:space="preserve">；不包括建筑垃圾、工业固废、危险固废、废弃油脂和污泥垃圾处理项目。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补贴对象：生活垃圾处理项目运营主体；补贴支付以生活垃圾处理项目质量和产出（服务）效果达到合同或政策要求为前提。生活垃圾处理项目运营主体须加强成本控制，提高服务效率。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rPr>
        <w:t>补贴控制标准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实际运营补贴不能高于本补贴控制标准。特许经营项目的生活垃圾处理补贴费价格</w:t>
      </w:r>
      <w:r>
        <w:rPr>
          <w:rFonts w:hint="eastAsia" w:ascii="仿宋" w:hAnsi="仿宋" w:eastAsia="仿宋" w:cs="仿宋"/>
          <w:b w:val="0"/>
          <w:bCs w:val="0"/>
          <w:color w:val="000000"/>
          <w:sz w:val="32"/>
          <w:szCs w:val="32"/>
          <w:lang w:eastAsia="zh-CN"/>
        </w:rPr>
        <w:t>须</w:t>
      </w:r>
      <w:r>
        <w:rPr>
          <w:rFonts w:hint="eastAsia" w:ascii="仿宋" w:hAnsi="仿宋" w:eastAsia="仿宋" w:cs="仿宋"/>
          <w:b w:val="0"/>
          <w:bCs w:val="0"/>
          <w:color w:val="000000"/>
          <w:sz w:val="32"/>
          <w:szCs w:val="32"/>
        </w:rPr>
        <w:t>通过公开竞争方式确定。补贴控制标准将根据国家、</w:t>
      </w:r>
      <w:r>
        <w:rPr>
          <w:rFonts w:hint="eastAsia" w:ascii="仿宋" w:hAnsi="仿宋" w:eastAsia="仿宋" w:cs="仿宋"/>
          <w:b w:val="0"/>
          <w:bCs w:val="0"/>
          <w:color w:val="000000"/>
          <w:sz w:val="32"/>
          <w:szCs w:val="32"/>
          <w:lang w:val="en-US" w:eastAsia="zh-CN"/>
        </w:rPr>
        <w:t>湖南省</w:t>
      </w:r>
      <w:r>
        <w:rPr>
          <w:rFonts w:hint="eastAsia" w:ascii="仿宋" w:hAnsi="仿宋" w:eastAsia="仿宋" w:cs="仿宋"/>
          <w:b w:val="0"/>
          <w:bCs w:val="0"/>
          <w:color w:val="000000"/>
          <w:sz w:val="32"/>
          <w:szCs w:val="32"/>
        </w:rPr>
        <w:t>有关政策要求，以及我</w:t>
      </w:r>
      <w:r>
        <w:rPr>
          <w:rFonts w:hint="eastAsia" w:ascii="仿宋" w:hAnsi="仿宋" w:eastAsia="仿宋" w:cs="仿宋"/>
          <w:b w:val="0"/>
          <w:bCs w:val="0"/>
          <w:color w:val="000000"/>
          <w:sz w:val="32"/>
          <w:szCs w:val="32"/>
          <w:lang w:val="en-US" w:eastAsia="zh-CN"/>
        </w:rPr>
        <w:t>市</w:t>
      </w:r>
      <w:r>
        <w:rPr>
          <w:rFonts w:hint="eastAsia" w:ascii="仿宋" w:hAnsi="仿宋" w:eastAsia="仿宋" w:cs="仿宋"/>
          <w:b w:val="0"/>
          <w:bCs w:val="0"/>
          <w:color w:val="000000"/>
          <w:sz w:val="32"/>
          <w:szCs w:val="32"/>
        </w:rPr>
        <w:t xml:space="preserve">生活垃圾处理项目运营成本变化情况，适时调整。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常德市</w:t>
      </w:r>
      <w:r>
        <w:rPr>
          <w:rFonts w:hint="eastAsia" w:ascii="仿宋_GB2312" w:hAnsi="仿宋_GB2312" w:eastAsia="仿宋_GB2312" w:cs="仿宋_GB2312"/>
          <w:b/>
          <w:bCs/>
          <w:color w:val="000000"/>
          <w:sz w:val="32"/>
          <w:szCs w:val="32"/>
        </w:rPr>
        <w:t>生活垃圾处理行业运营补贴控制标准</w:t>
      </w:r>
    </w:p>
    <w:tbl>
      <w:tblPr>
        <w:tblStyle w:val="4"/>
        <w:tblW w:w="8103"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5"/>
        <w:gridCol w:w="296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_GB2312" w:hAnsi="仿宋_GB2312" w:eastAsia="仿宋_GB2312" w:cs="仿宋_GB2312"/>
                <w:b/>
                <w:bCs/>
                <w:color w:val="000000"/>
                <w:sz w:val="32"/>
                <w:szCs w:val="32"/>
                <w:vertAlign w:val="baseline"/>
                <w:lang w:val="en-US" w:eastAsia="zh-CN"/>
              </w:rPr>
            </w:pPr>
            <w:r>
              <w:rPr>
                <w:rFonts w:hint="eastAsia" w:ascii="仿宋_GB2312" w:hAnsi="仿宋_GB2312" w:eastAsia="仿宋_GB2312" w:cs="仿宋_GB2312"/>
                <w:b/>
                <w:bCs/>
                <w:color w:val="000000"/>
                <w:sz w:val="32"/>
                <w:szCs w:val="32"/>
                <w:vertAlign w:val="baseline"/>
                <w:lang w:val="en-US" w:eastAsia="zh-CN"/>
              </w:rPr>
              <w:t>处理项目</w:t>
            </w:r>
          </w:p>
        </w:tc>
        <w:tc>
          <w:tcPr>
            <w:tcW w:w="296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_GB2312" w:hAnsi="仿宋_GB2312" w:eastAsia="仿宋_GB2312" w:cs="仿宋_GB2312"/>
                <w:b/>
                <w:bCs/>
                <w:color w:val="000000"/>
                <w:sz w:val="32"/>
                <w:szCs w:val="32"/>
                <w:vertAlign w:val="baseline"/>
                <w:lang w:val="en-US" w:eastAsia="zh-CN"/>
              </w:rPr>
            </w:pPr>
            <w:r>
              <w:rPr>
                <w:rFonts w:hint="eastAsia" w:ascii="仿宋_GB2312" w:hAnsi="仿宋_GB2312" w:eastAsia="仿宋_GB2312" w:cs="仿宋_GB2312"/>
                <w:b/>
                <w:bCs/>
                <w:color w:val="000000"/>
                <w:sz w:val="32"/>
                <w:szCs w:val="32"/>
                <w:vertAlign w:val="baseline"/>
                <w:lang w:val="en-US" w:eastAsia="zh-CN"/>
              </w:rPr>
              <w:t>补贴控制标准</w:t>
            </w:r>
          </w:p>
        </w:tc>
        <w:tc>
          <w:tcPr>
            <w:tcW w:w="18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仿宋_GB2312" w:hAnsi="仿宋_GB2312" w:eastAsia="仿宋_GB2312" w:cs="仿宋_GB2312"/>
                <w:b/>
                <w:bCs/>
                <w:color w:val="000000"/>
                <w:sz w:val="32"/>
                <w:szCs w:val="32"/>
                <w:vertAlign w:val="baseline"/>
                <w:lang w:val="en-US" w:eastAsia="zh-CN"/>
              </w:rPr>
            </w:pPr>
            <w:r>
              <w:rPr>
                <w:rFonts w:hint="eastAsia" w:ascii="仿宋_GB2312" w:hAnsi="仿宋_GB2312" w:eastAsia="仿宋_GB2312" w:cs="仿宋_GB2312"/>
                <w:b/>
                <w:bCs/>
                <w:color w:val="00000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生活垃圾焚烧发电</w:t>
            </w:r>
          </w:p>
        </w:tc>
        <w:tc>
          <w:tcPr>
            <w:tcW w:w="29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80元/吨</w:t>
            </w:r>
          </w:p>
        </w:tc>
        <w:tc>
          <w:tcPr>
            <w:tcW w:w="18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b w:val="0"/>
                <w:bCs w:val="0"/>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3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厨余（餐厨）垃圾处理</w:t>
            </w:r>
          </w:p>
        </w:tc>
        <w:tc>
          <w:tcPr>
            <w:tcW w:w="29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40</w:t>
            </w:r>
            <w:r>
              <w:rPr>
                <w:rFonts w:hint="default" w:ascii="仿宋" w:hAnsi="仿宋" w:eastAsia="仿宋" w:cs="仿宋"/>
                <w:b w:val="0"/>
                <w:bCs w:val="0"/>
                <w:color w:val="000000"/>
                <w:sz w:val="28"/>
                <w:szCs w:val="28"/>
                <w:lang w:val="en-US" w:eastAsia="zh-CN"/>
              </w:rPr>
              <w:t>8</w:t>
            </w:r>
            <w:r>
              <w:rPr>
                <w:rFonts w:hint="eastAsia" w:ascii="仿宋" w:hAnsi="仿宋" w:eastAsia="仿宋" w:cs="仿宋"/>
                <w:b w:val="0"/>
                <w:bCs w:val="0"/>
                <w:color w:val="000000"/>
                <w:sz w:val="28"/>
                <w:szCs w:val="28"/>
                <w:lang w:val="en-US" w:eastAsia="zh-CN"/>
              </w:rPr>
              <w:t>元/吨</w:t>
            </w:r>
          </w:p>
        </w:tc>
        <w:tc>
          <w:tcPr>
            <w:tcW w:w="18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仿宋" w:hAnsi="仿宋" w:eastAsia="仿宋" w:cs="仿宋"/>
                <w:b w:val="0"/>
                <w:bCs w:val="0"/>
                <w:color w:val="000000"/>
                <w:sz w:val="28"/>
                <w:szCs w:val="28"/>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四、</w:t>
      </w:r>
      <w:r>
        <w:rPr>
          <w:rFonts w:hint="eastAsia" w:ascii="黑体" w:hAnsi="黑体" w:eastAsia="黑体" w:cs="黑体"/>
          <w:b w:val="0"/>
          <w:bCs w:val="0"/>
          <w:color w:val="000000"/>
          <w:sz w:val="32"/>
          <w:szCs w:val="32"/>
        </w:rPr>
        <w:t xml:space="preserve">资金渠道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各</w:t>
      </w:r>
      <w:r>
        <w:rPr>
          <w:rFonts w:hint="eastAsia" w:ascii="仿宋" w:hAnsi="仿宋" w:eastAsia="仿宋" w:cs="仿宋"/>
          <w:b w:val="0"/>
          <w:bCs w:val="0"/>
          <w:color w:val="000000"/>
          <w:sz w:val="32"/>
          <w:szCs w:val="32"/>
        </w:rPr>
        <w:t>县市区</w:t>
      </w:r>
      <w:r>
        <w:rPr>
          <w:rFonts w:hint="eastAsia" w:ascii="仿宋" w:hAnsi="仿宋" w:eastAsia="仿宋" w:cs="仿宋"/>
          <w:b w:val="0"/>
          <w:bCs w:val="0"/>
          <w:color w:val="000000"/>
          <w:sz w:val="32"/>
          <w:szCs w:val="32"/>
          <w:lang w:eastAsia="zh-CN"/>
        </w:rPr>
        <w:t>（管理区）</w:t>
      </w:r>
      <w:r>
        <w:rPr>
          <w:rFonts w:hint="eastAsia" w:ascii="仿宋" w:hAnsi="仿宋" w:eastAsia="仿宋" w:cs="仿宋"/>
          <w:b w:val="0"/>
          <w:bCs w:val="0"/>
          <w:color w:val="000000"/>
          <w:sz w:val="32"/>
          <w:szCs w:val="32"/>
        </w:rPr>
        <w:t>垃圾处理项目运营补贴资金由</w:t>
      </w:r>
      <w:r>
        <w:rPr>
          <w:rFonts w:hint="eastAsia" w:ascii="仿宋" w:hAnsi="仿宋" w:eastAsia="仿宋" w:cs="仿宋"/>
          <w:b w:val="0"/>
          <w:bCs w:val="0"/>
          <w:color w:val="000000"/>
          <w:sz w:val="32"/>
          <w:szCs w:val="32"/>
          <w:lang w:val="en-US" w:eastAsia="zh-CN"/>
        </w:rPr>
        <w:t>各</w:t>
      </w:r>
      <w:r>
        <w:rPr>
          <w:rFonts w:hint="eastAsia" w:ascii="仿宋" w:hAnsi="仿宋" w:eastAsia="仿宋" w:cs="仿宋"/>
          <w:b w:val="0"/>
          <w:bCs w:val="0"/>
          <w:color w:val="000000"/>
          <w:sz w:val="32"/>
          <w:szCs w:val="32"/>
        </w:rPr>
        <w:t>县市区</w:t>
      </w:r>
      <w:r>
        <w:rPr>
          <w:rFonts w:hint="eastAsia" w:ascii="仿宋" w:hAnsi="仿宋" w:eastAsia="仿宋" w:cs="仿宋"/>
          <w:b w:val="0"/>
          <w:bCs w:val="0"/>
          <w:color w:val="000000"/>
          <w:sz w:val="32"/>
          <w:szCs w:val="32"/>
          <w:lang w:eastAsia="zh-CN"/>
        </w:rPr>
        <w:t>（管理区）</w:t>
      </w:r>
      <w:r>
        <w:rPr>
          <w:rFonts w:hint="eastAsia" w:ascii="仿宋" w:hAnsi="仿宋" w:eastAsia="仿宋" w:cs="仿宋"/>
          <w:b w:val="0"/>
          <w:bCs w:val="0"/>
          <w:color w:val="000000"/>
          <w:sz w:val="32"/>
          <w:szCs w:val="32"/>
        </w:rPr>
        <w:t xml:space="preserve">统筹安排。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rPr>
        <w:t xml:space="preserve">施行日期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本运营补贴控制标准</w:t>
      </w:r>
      <w:r>
        <w:rPr>
          <w:rFonts w:hint="eastAsia" w:ascii="仿宋" w:hAnsi="仿宋" w:eastAsia="仿宋" w:cs="仿宋"/>
          <w:b w:val="0"/>
          <w:bCs w:val="0"/>
          <w:color w:val="000000"/>
          <w:sz w:val="32"/>
          <w:szCs w:val="32"/>
          <w:lang w:eastAsia="zh-CN"/>
        </w:rPr>
        <w:t>指导意见</w:t>
      </w:r>
      <w:r>
        <w:rPr>
          <w:rFonts w:hint="eastAsia" w:ascii="仿宋" w:hAnsi="仿宋" w:eastAsia="仿宋" w:cs="仿宋"/>
          <w:b w:val="0"/>
          <w:bCs w:val="0"/>
          <w:color w:val="000000"/>
          <w:sz w:val="32"/>
          <w:szCs w:val="32"/>
        </w:rPr>
        <w:t xml:space="preserve">自印发之日起施行。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b w:val="0"/>
          <w:bCs w:val="0"/>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right"/>
        <w:textAlignment w:val="auto"/>
        <w:rPr>
          <w:rFonts w:hint="default" w:ascii="宋体" w:hAnsi="宋体" w:eastAsia="宋体" w:cs="宋体"/>
          <w:b w:val="0"/>
          <w:bCs w:val="0"/>
          <w:color w:val="000000"/>
          <w:sz w:val="28"/>
          <w:szCs w:val="28"/>
          <w:highlight w:val="yellow"/>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328C8"/>
    <w:multiLevelType w:val="singleLevel"/>
    <w:tmpl w:val="4EC328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F3446"/>
    <w:rsid w:val="06BE6ACA"/>
    <w:rsid w:val="0A4114B7"/>
    <w:rsid w:val="0E5F10E5"/>
    <w:rsid w:val="12041DE8"/>
    <w:rsid w:val="169A73E8"/>
    <w:rsid w:val="17654071"/>
    <w:rsid w:val="32E54D35"/>
    <w:rsid w:val="45EAC057"/>
    <w:rsid w:val="47F9D783"/>
    <w:rsid w:val="4A8B3ACA"/>
    <w:rsid w:val="4ED65F03"/>
    <w:rsid w:val="520B345F"/>
    <w:rsid w:val="573A5676"/>
    <w:rsid w:val="58A6516F"/>
    <w:rsid w:val="5BFFF94F"/>
    <w:rsid w:val="61E82EA1"/>
    <w:rsid w:val="64EF46A6"/>
    <w:rsid w:val="68FFE9B6"/>
    <w:rsid w:val="72E47CB9"/>
    <w:rsid w:val="74CB2293"/>
    <w:rsid w:val="75EC60CC"/>
    <w:rsid w:val="77153CAA"/>
    <w:rsid w:val="7B5782A7"/>
    <w:rsid w:val="7DFAD77D"/>
    <w:rsid w:val="7EB3A725"/>
    <w:rsid w:val="7F7F3300"/>
    <w:rsid w:val="A3BF72DC"/>
    <w:rsid w:val="BAF25D2C"/>
    <w:rsid w:val="DDAF6091"/>
    <w:rsid w:val="DDEED325"/>
    <w:rsid w:val="EFCFC1E7"/>
    <w:rsid w:val="F1F47D7C"/>
    <w:rsid w:val="F3FF816E"/>
    <w:rsid w:val="FBCFBE56"/>
    <w:rsid w:val="FD9E0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link w:val="6"/>
    <w:unhideWhenUsed/>
    <w:qFormat/>
    <w:uiPriority w:val="0"/>
    <w:pPr>
      <w:wordWrap w:val="0"/>
      <w:spacing w:after="160"/>
      <w:ind w:left="1400" w:firstLine="1136"/>
      <w:jc w:val="left"/>
      <w:outlineLvl w:val="2"/>
    </w:pPr>
    <w:rPr>
      <w:rFonts w:ascii="宋体" w:hAnsi="宋体" w:eastAsia="仿宋" w:cs="Times New Roman"/>
      <w:b/>
      <w:sz w:val="28"/>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rFonts w:ascii="宋体" w:hAnsi="宋体" w:eastAsia="仿宋" w:cs="Times New Roman"/>
      <w:b/>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1004</Words>
  <Characters>1037</Characters>
  <Lines>0</Lines>
  <Paragraphs>0</Paragraphs>
  <TotalTime>9</TotalTime>
  <ScaleCrop>false</ScaleCrop>
  <LinksUpToDate>false</LinksUpToDate>
  <CharactersWithSpaces>1059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2021-11-13T09:23:00Z</dcterms:created>
  <dc:creator>36205</dc:creator>
  <cp:lastModifiedBy>冰雪女王天秤座</cp:lastModifiedBy>
  <cp:lastPrinted>2025-03-12T19:23:08Z</cp:lastPrinted>
  <dcterms:modified xsi:type="dcterms:W3CDTF">2025-03-12T15:19:18Z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71BC456B2A4CE740B0F9D06747E7DB6B</vt:lpwstr>
  </property>
  <property fmtid="{D5CDD505-2E9C-101B-9397-08002B2CF9AE}" pid="4" name="KSOTemplateDocerSaveRecord">
    <vt:lpwstr>eyJoZGlkIjoiYzAxZDI1Nzg2MDQyNzNmZDdiMWRmZDhjM2M1MzlkZWIiLCJ1c2VySWQiOiI4MTY0NjgzOTYifQ==</vt:lpwstr>
  </property>
</Properties>
</file>