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常城管办〔2018〕 20号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常德市城市管理委员会办公室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关于201</w:t>
      </w:r>
      <w:r>
        <w:rPr>
          <w:rFonts w:hint="eastAsia" w:ascii="宋体" w:hAnsi="宋体" w:cs="宋体"/>
          <w:sz w:val="44"/>
          <w:szCs w:val="44"/>
          <w:lang w:val="en-US" w:eastAsia="zh-CN"/>
        </w:rPr>
        <w:t>8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年9月城市管理考评重点的通知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武陵区、鼎城区人民政府，常德经济技术开发区、柳叶湖旅游度假区管委会：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现将2018年9月份城市管理考评重点通知如下：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一、考评重点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（一）校园周边秩序和占道促销、占道经营。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（二)</w:t>
      </w:r>
      <w:r>
        <w:rPr>
          <w:rFonts w:hint="eastAsia" w:ascii="仿宋_GB2312" w:hAnsi="仿宋_GB2312" w:eastAsia="仿宋_GB2312" w:cs="Times New Roman"/>
          <w:b w:val="0"/>
          <w:bCs w:val="0"/>
          <w:sz w:val="32"/>
          <w:szCs w:val="32"/>
          <w:lang w:val="en-US" w:eastAsia="zh-CN"/>
        </w:rPr>
        <w:t>小街小巷清扫保洁；垃圾清运车（收集车）不按运输路线行驶、沿途洒漏；</w:t>
      </w:r>
      <w:r>
        <w:rPr>
          <w:rFonts w:hint="eastAsia" w:ascii="仿宋" w:eastAsia="仿宋"/>
          <w:sz w:val="32"/>
          <w:szCs w:val="32"/>
          <w:lang w:val="en-US" w:eastAsia="zh-CN"/>
        </w:rPr>
        <w:t>环卫基础设施设备管养、保洁与维护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未经核准车辆运输、渣土定点消纳、渣土污染、工地未许可运输情况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8月份明检和9月份暗检突出问题整改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计分办法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具体分值见附件1。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三、考评办法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（一）校园周边秩序和占道促销、占道经营的情况。由市城管局市容科牵头负责，具体考评内容及标准见附件2。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Times New Roman"/>
          <w:b w:val="0"/>
          <w:bCs w:val="0"/>
          <w:sz w:val="32"/>
          <w:szCs w:val="32"/>
          <w:lang w:val="en-US" w:eastAsia="zh-CN"/>
        </w:rPr>
        <w:t>小街小巷清扫保洁，垃圾清运车（收集车）不按运输路线行驶、沿途洒漏，环卫基础设施设备管养、保洁与维护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的情况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。由市环卫处负责，具体考评办法见附件3。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（三）</w:t>
      </w:r>
      <w:r>
        <w:rPr>
          <w:rFonts w:hint="eastAsia" w:ascii="仿宋_GB2312" w:eastAsia="仿宋_GB2312"/>
          <w:sz w:val="32"/>
          <w:szCs w:val="32"/>
          <w:lang w:eastAsia="zh-CN"/>
        </w:rPr>
        <w:t>未经核准车辆运输、渣土定点消纳、渣土污染、工地未许可运输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由市渣土办负责，具体考评办法见附件4。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（四）8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份明检和9月份暗检突出问题整改。由市城管办负责评价。每区复查10个问题。一个问题未整改或整改不到位扣0.5分。注重问题整改的举一反三、全面整改，如同一条道路或周边发现类似问题未整改，视同该问题未整改到位予以扣分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附件：1、“四区”9月份城市管理宏观考评计分表。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2、9月份市容环卫重点考评办法。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3、9月份环境卫生重点考评办法。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4、9月份渣土管理重点考评办法。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常德市城市管理委员会办公室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2018年9月7日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cs="宋体"/>
          <w:sz w:val="44"/>
          <w:szCs w:val="44"/>
          <w:lang w:val="en-US" w:eastAsia="zh-CN"/>
        </w:rPr>
        <w:t>“四区”9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月份城市管理宏观</w:t>
      </w:r>
      <w:r>
        <w:rPr>
          <w:rFonts w:hint="eastAsia" w:ascii="宋体" w:hAnsi="宋体" w:cs="宋体"/>
          <w:sz w:val="44"/>
          <w:szCs w:val="44"/>
          <w:lang w:val="en-US" w:eastAsia="zh-CN"/>
        </w:rPr>
        <w:t>考评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计分表</w:t>
      </w:r>
    </w:p>
    <w:tbl>
      <w:tblPr>
        <w:tblStyle w:val="4"/>
        <w:tblpPr w:leftFromText="180" w:rightFromText="180" w:vertAnchor="text" w:horzAnchor="page" w:tblpX="2012" w:tblpY="796"/>
        <w:tblOverlap w:val="never"/>
        <w:tblW w:w="8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110"/>
        <w:gridCol w:w="1065"/>
        <w:gridCol w:w="1680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28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考评内容</w:t>
            </w:r>
          </w:p>
        </w:tc>
        <w:tc>
          <w:tcPr>
            <w:tcW w:w="11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分值</w:t>
            </w:r>
          </w:p>
        </w:tc>
        <w:tc>
          <w:tcPr>
            <w:tcW w:w="10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得分</w:t>
            </w:r>
          </w:p>
        </w:tc>
        <w:tc>
          <w:tcPr>
            <w:tcW w:w="1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考评单位</w:t>
            </w:r>
          </w:p>
        </w:tc>
        <w:tc>
          <w:tcPr>
            <w:tcW w:w="12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28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1、当月城市管理宏观整体评价</w:t>
            </w:r>
          </w:p>
        </w:tc>
        <w:tc>
          <w:tcPr>
            <w:tcW w:w="111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3分</w:t>
            </w:r>
          </w:p>
        </w:tc>
        <w:tc>
          <w:tcPr>
            <w:tcW w:w="10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</w:pPr>
          </w:p>
        </w:tc>
        <w:tc>
          <w:tcPr>
            <w:tcW w:w="1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市城管办</w:t>
            </w:r>
          </w:p>
        </w:tc>
        <w:tc>
          <w:tcPr>
            <w:tcW w:w="12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28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校园周边秩序和占道促销、占道经营情况</w:t>
            </w:r>
          </w:p>
        </w:tc>
        <w:tc>
          <w:tcPr>
            <w:tcW w:w="111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4分</w:t>
            </w:r>
          </w:p>
        </w:tc>
        <w:tc>
          <w:tcPr>
            <w:tcW w:w="10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</w:pPr>
          </w:p>
        </w:tc>
        <w:tc>
          <w:tcPr>
            <w:tcW w:w="1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市城管局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市容科</w:t>
            </w:r>
          </w:p>
        </w:tc>
        <w:tc>
          <w:tcPr>
            <w:tcW w:w="12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28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仿宋" w:eastAsia="仿宋"/>
                <w:sz w:val="24"/>
                <w:szCs w:val="24"/>
                <w:lang w:val="en-US" w:eastAsia="zh-CN"/>
              </w:rPr>
              <w:t>小街小巷清扫保洁，垃圾清运车（收集车）不按运输路线行驶、沿途洒漏，环卫基础设施设备管养、保洁与维护情况</w:t>
            </w:r>
          </w:p>
        </w:tc>
        <w:tc>
          <w:tcPr>
            <w:tcW w:w="111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4分</w:t>
            </w:r>
          </w:p>
        </w:tc>
        <w:tc>
          <w:tcPr>
            <w:tcW w:w="10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</w:pPr>
          </w:p>
        </w:tc>
        <w:tc>
          <w:tcPr>
            <w:tcW w:w="1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市环卫处</w:t>
            </w:r>
          </w:p>
        </w:tc>
        <w:tc>
          <w:tcPr>
            <w:tcW w:w="12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2895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未经核准车辆运输、渣土定点消纳、渣土污染、工地未许可运输情况</w:t>
            </w:r>
          </w:p>
        </w:tc>
        <w:tc>
          <w:tcPr>
            <w:tcW w:w="111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4分</w:t>
            </w:r>
          </w:p>
        </w:tc>
        <w:tc>
          <w:tcPr>
            <w:tcW w:w="10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</w:pPr>
          </w:p>
        </w:tc>
        <w:tc>
          <w:tcPr>
            <w:tcW w:w="1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市渣土办</w:t>
            </w:r>
          </w:p>
        </w:tc>
        <w:tc>
          <w:tcPr>
            <w:tcW w:w="12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28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5、突出问题整改</w:t>
            </w:r>
          </w:p>
        </w:tc>
        <w:tc>
          <w:tcPr>
            <w:tcW w:w="111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5分</w:t>
            </w:r>
          </w:p>
        </w:tc>
        <w:tc>
          <w:tcPr>
            <w:tcW w:w="10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</w:pPr>
          </w:p>
        </w:tc>
        <w:tc>
          <w:tcPr>
            <w:tcW w:w="1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市城管办</w:t>
            </w:r>
          </w:p>
        </w:tc>
        <w:tc>
          <w:tcPr>
            <w:tcW w:w="12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28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合计得分</w:t>
            </w:r>
          </w:p>
        </w:tc>
        <w:tc>
          <w:tcPr>
            <w:tcW w:w="111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20分</w:t>
            </w:r>
          </w:p>
        </w:tc>
        <w:tc>
          <w:tcPr>
            <w:tcW w:w="10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</w:pPr>
          </w:p>
        </w:tc>
        <w:tc>
          <w:tcPr>
            <w:tcW w:w="1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9月份</w:t>
      </w:r>
      <w:r>
        <w:rPr>
          <w:rFonts w:hint="eastAsia" w:ascii="宋体" w:hAnsi="宋体" w:cs="宋体"/>
          <w:sz w:val="44"/>
          <w:szCs w:val="44"/>
          <w:lang w:val="en-US" w:eastAsia="zh-CN"/>
        </w:rPr>
        <w:t>市容环卫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重点考评办法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9月份“四区”重点考评项目校园周边秩序和占道促销、占道经营。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一、考评办法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市容科在9月10日—9月30日期间组织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对武陵区三个考核片区、鼎城区两个考核片区、经开区和柳叶湖一个考核片区的路段进行抽检。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二、扣分细则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1、环卫保洁情况检查，每发现一处问题扣0.2分。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2、校园周边秩序和占道促销、占道经营，每发现一处问题扣0.2分。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三、计分方式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武陵区计分按抽检的三个考核片区均值予以计算，鼎城区计分按抽检的两个考核片区均值予以计算，经开区和柳叶湖计分按一个考核片区实际值予以计算。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44"/>
          <w:szCs w:val="44"/>
        </w:rPr>
      </w:pPr>
      <w:r>
        <w:rPr>
          <w:rFonts w:hint="eastAsia" w:asciiTheme="minorEastAsia" w:hAnsiTheme="minorEastAsia" w:cstheme="minorEastAsia"/>
          <w:b w:val="0"/>
          <w:bCs/>
          <w:sz w:val="44"/>
          <w:szCs w:val="44"/>
          <w:lang w:val="en-US" w:eastAsia="zh-CN"/>
        </w:rPr>
        <w:t>9月份</w:t>
      </w:r>
      <w:r>
        <w:rPr>
          <w:rFonts w:hint="eastAsia" w:asciiTheme="minorEastAsia" w:hAnsiTheme="minorEastAsia" w:cstheme="minorEastAsia"/>
          <w:b w:val="0"/>
          <w:bCs/>
          <w:sz w:val="44"/>
          <w:szCs w:val="44"/>
          <w:lang w:eastAsia="zh-CN"/>
        </w:rPr>
        <w:t>环境卫生</w:t>
      </w:r>
      <w:r>
        <w:rPr>
          <w:rFonts w:hint="eastAsia" w:asciiTheme="minorEastAsia" w:hAnsiTheme="minorEastAsia" w:eastAsiaTheme="minorEastAsia" w:cstheme="minorEastAsia"/>
          <w:b w:val="0"/>
          <w:bCs/>
          <w:sz w:val="44"/>
          <w:szCs w:val="44"/>
        </w:rPr>
        <w:t>重点考评</w:t>
      </w:r>
      <w:r>
        <w:rPr>
          <w:rFonts w:hint="eastAsia" w:asciiTheme="minorEastAsia" w:hAnsiTheme="minorEastAsia" w:cstheme="minorEastAsia"/>
          <w:b w:val="0"/>
          <w:bCs/>
          <w:sz w:val="44"/>
          <w:szCs w:val="44"/>
          <w:lang w:eastAsia="zh-CN"/>
        </w:rPr>
        <w:t>办法</w:t>
      </w:r>
    </w:p>
    <w:p>
      <w:pPr>
        <w:spacing w:line="580" w:lineRule="exact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根据市城管委工作安排，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2018年8</w:t>
      </w:r>
      <w:r>
        <w:rPr>
          <w:rFonts w:hint="eastAsia" w:ascii="仿宋_GB2312" w:hAnsi="仿宋_GB2312" w:eastAsia="仿宋_GB2312" w:cs="仿宋_GB2312"/>
          <w:sz w:val="32"/>
          <w:szCs w:val="32"/>
        </w:rPr>
        <w:t>月份环境卫生管理重点考评内容及标准如下：</w:t>
      </w:r>
    </w:p>
    <w:p>
      <w:pPr>
        <w:numPr>
          <w:ilvl w:val="0"/>
          <w:numId w:val="0"/>
        </w:numPr>
        <w:spacing w:line="580" w:lineRule="exact"/>
        <w:ind w:firstLine="643" w:firstLineChars="200"/>
        <w:rPr>
          <w:rFonts w:ascii="仿宋_GB2312" w:hAnsi="仿宋_GB2312" w:eastAsia="仿宋_GB2312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考评内容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_GB2312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sz w:val="32"/>
          <w:szCs w:val="32"/>
          <w:lang w:val="en-US" w:eastAsia="zh-CN"/>
        </w:rPr>
        <w:t>1、小街小巷清扫保洁；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_GB2312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sz w:val="32"/>
          <w:szCs w:val="32"/>
          <w:lang w:val="en-US" w:eastAsia="zh-CN"/>
        </w:rPr>
        <w:t>2、垃圾清运车（收集车）不按运输路线行驶、沿途洒漏；</w:t>
      </w:r>
    </w:p>
    <w:p>
      <w:pPr>
        <w:widowControl w:val="0"/>
        <w:numPr>
          <w:ilvl w:val="0"/>
          <w:numId w:val="0"/>
        </w:numPr>
        <w:spacing w:line="580" w:lineRule="exact"/>
        <w:ind w:firstLine="640" w:firstLineChars="200"/>
        <w:jc w:val="both"/>
        <w:rPr>
          <w:rFonts w:ascii="仿宋_GB2312" w:hAnsi="仿宋_GB2312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仿宋_GB2312" w:eastAsia="仿宋_GB2312" w:cs="Times New Roman"/>
          <w:b w:val="0"/>
          <w:bCs w:val="0"/>
          <w:sz w:val="32"/>
          <w:szCs w:val="32"/>
          <w:lang w:val="en-US" w:eastAsia="zh-CN"/>
        </w:rPr>
        <w:t>3、环卫基础设施设备管养、保洁与维护。</w:t>
      </w:r>
    </w:p>
    <w:p>
      <w:pPr>
        <w:widowControl w:val="0"/>
        <w:numPr>
          <w:ilvl w:val="0"/>
          <w:numId w:val="0"/>
        </w:numPr>
        <w:spacing w:line="580" w:lineRule="exact"/>
        <w:ind w:firstLine="643" w:firstLineChars="200"/>
        <w:jc w:val="both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考评方法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ascii="仿宋_GB2312" w:hAnsi="仿宋_GB2312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市环卫处考核办在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24日前</w:t>
      </w:r>
      <w:r>
        <w:rPr>
          <w:rFonts w:hint="eastAsia" w:ascii="仿宋_GB2312" w:hAnsi="仿宋_GB2312" w:eastAsia="仿宋_GB2312" w:cs="仿宋_GB2312"/>
          <w:sz w:val="32"/>
          <w:szCs w:val="32"/>
        </w:rPr>
        <w:t>任意组织两次检查，每个区每次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随机</w:t>
      </w:r>
      <w:r>
        <w:rPr>
          <w:rFonts w:hint="eastAsia" w:ascii="仿宋_GB2312" w:hAnsi="仿宋_GB2312" w:eastAsia="仿宋_GB2312" w:cs="仿宋_GB2312"/>
          <w:sz w:val="32"/>
          <w:szCs w:val="32"/>
        </w:rPr>
        <w:t>抽取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3条小街小巷、2座公厕、1个中转站、3台清运(收集)车辆，</w:t>
      </w:r>
      <w:r>
        <w:rPr>
          <w:rFonts w:hint="eastAsia" w:ascii="仿宋_GB2312" w:hAnsi="仿宋_GB2312" w:eastAsia="仿宋_GB2312" w:cs="仿宋_GB2312"/>
          <w:sz w:val="32"/>
          <w:szCs w:val="32"/>
        </w:rPr>
        <w:t>步行检查不少于</w:t>
      </w:r>
      <w:r>
        <w:rPr>
          <w:rFonts w:ascii="仿宋_GB2312" w:hAnsi="仿宋_GB2312" w:eastAsia="仿宋_GB2312" w:cs="仿宋_GB2312"/>
          <w:sz w:val="32"/>
          <w:szCs w:val="32"/>
        </w:rPr>
        <w:t>500</w:t>
      </w:r>
      <w:r>
        <w:rPr>
          <w:rFonts w:hint="eastAsia" w:ascii="仿宋_GB2312" w:hAnsi="仿宋_GB2312" w:eastAsia="仿宋_GB2312" w:cs="仿宋_GB2312"/>
          <w:sz w:val="32"/>
          <w:szCs w:val="32"/>
        </w:rPr>
        <w:t>米。</w:t>
      </w:r>
    </w:p>
    <w:p>
      <w:pPr>
        <w:numPr>
          <w:ilvl w:val="0"/>
          <w:numId w:val="0"/>
        </w:numPr>
        <w:spacing w:line="580" w:lineRule="exact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三、计分办法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按照《常德市环境卫生管理考评评分细则》，每发现一处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（个）</w:t>
      </w:r>
      <w:r>
        <w:rPr>
          <w:rFonts w:hint="eastAsia" w:ascii="仿宋_GB2312" w:hAnsi="仿宋_GB2312" w:eastAsia="仿宋_GB2312" w:cs="仿宋_GB2312"/>
          <w:sz w:val="32"/>
          <w:szCs w:val="32"/>
        </w:rPr>
        <w:t>问题扣</w:t>
      </w:r>
      <w:r>
        <w:rPr>
          <w:rFonts w:ascii="仿宋_GB2312" w:hAnsi="仿宋_GB2312" w:eastAsia="仿宋_GB2312" w:cs="仿宋_GB2312"/>
          <w:sz w:val="32"/>
          <w:szCs w:val="32"/>
        </w:rPr>
        <w:t>0.2</w:t>
      </w:r>
      <w:r>
        <w:rPr>
          <w:rFonts w:hint="eastAsia" w:ascii="仿宋_GB2312" w:hAnsi="仿宋_GB2312" w:eastAsia="仿宋_GB2312" w:cs="仿宋_GB2312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/>
    <w:p/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/>
          <w:sz w:val="44"/>
          <w:szCs w:val="44"/>
        </w:rPr>
      </w:pPr>
      <w:r>
        <w:rPr>
          <w:rFonts w:hint="eastAsia" w:asciiTheme="minorEastAsia" w:hAnsiTheme="minorEastAsia" w:cstheme="minorEastAsia"/>
          <w:b w:val="0"/>
          <w:bCs/>
          <w:sz w:val="44"/>
          <w:szCs w:val="4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/>
          <w:sz w:val="44"/>
          <w:szCs w:val="44"/>
        </w:rPr>
        <w:t>月份</w:t>
      </w:r>
      <w:r>
        <w:rPr>
          <w:rFonts w:hint="eastAsia" w:asciiTheme="minorEastAsia" w:hAnsiTheme="minorEastAsia" w:cstheme="minorEastAsia"/>
          <w:b w:val="0"/>
          <w:bCs/>
          <w:sz w:val="44"/>
          <w:szCs w:val="44"/>
          <w:lang w:eastAsia="zh-CN"/>
        </w:rPr>
        <w:t>渣土管理</w:t>
      </w:r>
      <w:r>
        <w:rPr>
          <w:rFonts w:hint="eastAsia" w:asciiTheme="minorEastAsia" w:hAnsiTheme="minorEastAsia" w:eastAsiaTheme="minorEastAsia" w:cstheme="minorEastAsia"/>
          <w:b w:val="0"/>
          <w:bCs/>
          <w:sz w:val="44"/>
          <w:szCs w:val="44"/>
        </w:rPr>
        <w:t>重点考评</w:t>
      </w:r>
      <w:r>
        <w:rPr>
          <w:rFonts w:hint="eastAsia" w:asciiTheme="minorEastAsia" w:hAnsiTheme="minorEastAsia" w:cstheme="minorEastAsia"/>
          <w:b w:val="0"/>
          <w:bCs/>
          <w:sz w:val="44"/>
          <w:szCs w:val="44"/>
          <w:lang w:eastAsia="zh-CN"/>
        </w:rPr>
        <w:t>办法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根据局考评办安排，</w:t>
      </w:r>
      <w:r>
        <w:rPr>
          <w:rFonts w:hint="eastAsia" w:asci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eastAsia="仿宋"/>
          <w:sz w:val="32"/>
          <w:szCs w:val="32"/>
        </w:rPr>
        <w:t>月份渣土管理重点考评内容及标准如下：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一、考评内容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1、</w:t>
      </w:r>
      <w:r>
        <w:rPr>
          <w:rFonts w:hint="eastAsia" w:ascii="仿宋" w:eastAsia="仿宋"/>
          <w:sz w:val="32"/>
          <w:szCs w:val="32"/>
          <w:lang w:val="en-US" w:eastAsia="zh-CN"/>
        </w:rPr>
        <w:t>未经核准车辆运输</w:t>
      </w:r>
      <w:r>
        <w:rPr>
          <w:rFonts w:hint="eastAsia" w:ascii="仿宋" w:eastAsia="仿宋"/>
          <w:sz w:val="32"/>
          <w:szCs w:val="32"/>
        </w:rPr>
        <w:t>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eastAsia="仿宋"/>
          <w:sz w:val="32"/>
          <w:szCs w:val="32"/>
          <w:lang w:val="en-US" w:eastAsia="zh-CN"/>
        </w:rPr>
      </w:pPr>
      <w:r>
        <w:rPr>
          <w:rFonts w:hint="eastAsia" w:ascii="仿宋" w:eastAsia="仿宋"/>
          <w:sz w:val="32"/>
          <w:szCs w:val="32"/>
          <w:lang w:val="en-US" w:eastAsia="zh-CN"/>
        </w:rPr>
        <w:t>2、渣土定点消纳情况；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eastAsia="仿宋"/>
          <w:sz w:val="32"/>
          <w:szCs w:val="32"/>
          <w:lang w:eastAsia="zh-CN"/>
        </w:rPr>
      </w:pPr>
      <w:r>
        <w:rPr>
          <w:rFonts w:hint="eastAsia" w:asci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eastAsia="仿宋"/>
          <w:sz w:val="32"/>
          <w:szCs w:val="32"/>
        </w:rPr>
        <w:t>、渣土污染情况</w:t>
      </w:r>
      <w:r>
        <w:rPr>
          <w:rFonts w:hint="eastAsia" w:asci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eastAsia="仿宋"/>
          <w:sz w:val="32"/>
          <w:szCs w:val="32"/>
          <w:lang w:val="en-US" w:eastAsia="zh-CN"/>
        </w:rPr>
      </w:pPr>
      <w:r>
        <w:rPr>
          <w:rFonts w:hint="eastAsia" w:ascii="仿宋" w:eastAsia="仿宋"/>
          <w:sz w:val="32"/>
          <w:szCs w:val="32"/>
          <w:lang w:val="en-US" w:eastAsia="zh-CN"/>
        </w:rPr>
        <w:t>4、</w:t>
      </w:r>
      <w:r>
        <w:rPr>
          <w:rFonts w:hint="eastAsia" w:ascii="仿宋_GB2312" w:eastAsia="仿宋_GB2312"/>
          <w:sz w:val="32"/>
          <w:szCs w:val="32"/>
          <w:lang w:eastAsia="zh-CN"/>
        </w:rPr>
        <w:t>工地未许可运输情况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二、考评方法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  <w:lang w:eastAsia="zh-CN"/>
        </w:rPr>
        <w:t>第一、二项内容由市渣土办日常巡查发现问题扣分，第三项内容由</w:t>
      </w:r>
      <w:r>
        <w:rPr>
          <w:rFonts w:hint="eastAsia" w:ascii="仿宋" w:eastAsia="仿宋"/>
          <w:sz w:val="32"/>
          <w:szCs w:val="32"/>
        </w:rPr>
        <w:t>市渣土办抽查</w:t>
      </w:r>
      <w:r>
        <w:rPr>
          <w:rFonts w:hint="eastAsia" w:ascii="仿宋" w:eastAsia="仿宋"/>
          <w:sz w:val="32"/>
          <w:szCs w:val="32"/>
          <w:lang w:eastAsia="zh-CN"/>
        </w:rPr>
        <w:t>三天</w:t>
      </w:r>
      <w:r>
        <w:rPr>
          <w:rFonts w:hint="eastAsia" w:ascii="仿宋" w:eastAsia="仿宋"/>
          <w:sz w:val="32"/>
          <w:szCs w:val="32"/>
        </w:rPr>
        <w:t>，累计扣分。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三、扣分标准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（</w:t>
      </w:r>
      <w:r>
        <w:rPr>
          <w:rFonts w:hint="eastAsia" w:ascii="仿宋" w:eastAsia="仿宋"/>
          <w:sz w:val="32"/>
          <w:szCs w:val="32"/>
          <w:lang w:eastAsia="zh-CN"/>
        </w:rPr>
        <w:t>一</w:t>
      </w:r>
      <w:r>
        <w:rPr>
          <w:rFonts w:hint="eastAsia" w:ascii="仿宋" w:eastAsia="仿宋"/>
          <w:sz w:val="32"/>
          <w:szCs w:val="32"/>
        </w:rPr>
        <w:t>）</w:t>
      </w:r>
      <w:r>
        <w:rPr>
          <w:rFonts w:hint="eastAsia" w:ascii="仿宋" w:eastAsia="仿宋"/>
          <w:sz w:val="32"/>
          <w:szCs w:val="32"/>
          <w:lang w:val="en-US" w:eastAsia="zh-CN"/>
        </w:rPr>
        <w:t>未审批车辆运输</w:t>
      </w:r>
      <w:r>
        <w:rPr>
          <w:rFonts w:hint="eastAsia" w:ascii="仿宋" w:eastAsia="仿宋"/>
          <w:sz w:val="32"/>
          <w:szCs w:val="32"/>
        </w:rPr>
        <w:t>扣分标准：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工地使用</w:t>
      </w:r>
      <w:r>
        <w:rPr>
          <w:rFonts w:hint="eastAsia" w:ascii="仿宋" w:eastAsia="仿宋"/>
          <w:sz w:val="32"/>
          <w:szCs w:val="32"/>
          <w:lang w:eastAsia="zh-CN"/>
        </w:rPr>
        <w:t>社会车辆</w:t>
      </w:r>
      <w:r>
        <w:rPr>
          <w:rFonts w:hint="eastAsia" w:ascii="仿宋" w:eastAsia="仿宋"/>
          <w:sz w:val="32"/>
          <w:szCs w:val="32"/>
        </w:rPr>
        <w:t>每工地每次扣0.5分</w:t>
      </w:r>
      <w:r>
        <w:rPr>
          <w:rFonts w:hint="eastAsia" w:ascii="仿宋" w:eastAsia="仿宋"/>
          <w:sz w:val="32"/>
          <w:szCs w:val="32"/>
          <w:lang w:eastAsia="zh-CN"/>
        </w:rPr>
        <w:t>，使用老旧车辆运输每工地每扣</w:t>
      </w:r>
      <w:r>
        <w:rPr>
          <w:rFonts w:hint="eastAsia" w:ascii="仿宋" w:eastAsia="仿宋"/>
          <w:sz w:val="32"/>
          <w:szCs w:val="32"/>
          <w:lang w:val="en-US" w:eastAsia="zh-CN"/>
        </w:rPr>
        <w:t>1分</w:t>
      </w:r>
      <w:r>
        <w:rPr>
          <w:rFonts w:hint="eastAsia" w:asci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eastAsia="仿宋"/>
          <w:sz w:val="32"/>
          <w:szCs w:val="32"/>
          <w:lang w:eastAsia="zh-CN"/>
        </w:rPr>
      </w:pPr>
      <w:r>
        <w:rPr>
          <w:rFonts w:hint="eastAsia" w:ascii="仿宋" w:eastAsia="仿宋"/>
          <w:sz w:val="32"/>
          <w:szCs w:val="32"/>
          <w:lang w:eastAsia="zh-CN"/>
        </w:rPr>
        <w:t>渣土定点消纳扣分标准：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 w:right="0" w:rightChars="0"/>
        <w:jc w:val="both"/>
        <w:textAlignment w:val="auto"/>
        <w:outlineLvl w:val="9"/>
        <w:rPr>
          <w:rFonts w:hint="eastAsia" w:ascii="仿宋" w:eastAsia="仿宋"/>
          <w:sz w:val="32"/>
          <w:szCs w:val="32"/>
          <w:lang w:val="en-US" w:eastAsia="zh-CN"/>
        </w:rPr>
      </w:pPr>
      <w:r>
        <w:rPr>
          <w:rFonts w:hint="eastAsia" w:ascii="仿宋" w:eastAsia="仿宋"/>
          <w:sz w:val="32"/>
          <w:szCs w:val="32"/>
          <w:lang w:val="en-US" w:eastAsia="zh-CN"/>
        </w:rPr>
        <w:t xml:space="preserve">  未经批准擅自改变消纳点的每工地每次扣0.5分。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（</w:t>
      </w:r>
      <w:r>
        <w:rPr>
          <w:rFonts w:hint="eastAsia" w:ascii="仿宋" w:eastAsia="仿宋"/>
          <w:sz w:val="32"/>
          <w:szCs w:val="32"/>
          <w:lang w:eastAsia="zh-CN"/>
        </w:rPr>
        <w:t>三</w:t>
      </w:r>
      <w:r>
        <w:rPr>
          <w:rFonts w:hint="eastAsia" w:ascii="仿宋" w:eastAsia="仿宋"/>
          <w:sz w:val="32"/>
          <w:szCs w:val="32"/>
        </w:rPr>
        <w:t>）渣土污染扣分标准：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渣土污染路面100米以上为严重污染，经现场查勘未及时处置100米以下每处每次扣0.</w:t>
      </w:r>
      <w:r>
        <w:rPr>
          <w:rFonts w:hint="eastAsia" w:asci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eastAsia="仿宋"/>
          <w:sz w:val="32"/>
          <w:szCs w:val="32"/>
        </w:rPr>
        <w:t>分，100米以上每处每次扣0.</w:t>
      </w:r>
      <w:r>
        <w:rPr>
          <w:rFonts w:hint="eastAsia" w:asci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eastAsia="仿宋"/>
          <w:sz w:val="32"/>
          <w:szCs w:val="32"/>
        </w:rPr>
        <w:t>分。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（四）工地未许可扣分标准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工地未许可组织运输</w:t>
      </w:r>
      <w:r>
        <w:rPr>
          <w:rFonts w:hint="eastAsia" w:ascii="仿宋" w:eastAsia="仿宋"/>
          <w:sz w:val="32"/>
          <w:szCs w:val="32"/>
          <w:lang w:val="en-US" w:eastAsia="zh-CN"/>
        </w:rPr>
        <w:t>每工地每次扣0.5分。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/>
        <w:jc w:val="both"/>
        <w:textAlignment w:val="auto"/>
        <w:outlineLvl w:val="9"/>
        <w:rPr>
          <w:rFonts w:hint="eastAsia" w:ascii="仿宋" w:eastAsia="仿宋"/>
          <w:sz w:val="32"/>
          <w:szCs w:val="32"/>
          <w:lang w:val="en-US" w:eastAsia="zh-CN"/>
        </w:rPr>
      </w:pPr>
      <w:r>
        <w:rPr>
          <w:rFonts w:hint="eastAsia" w:ascii="仿宋" w:eastAsia="仿宋"/>
          <w:sz w:val="32"/>
          <w:szCs w:val="32"/>
          <w:lang w:val="en-US" w:eastAsia="zh-CN"/>
        </w:rPr>
        <w:t>请四区渣土办于9月9日17时前将本区所有工地审批情况报市渣土办，联系人李冀勇，邮箱：</w:t>
      </w:r>
      <w:r>
        <w:rPr>
          <w:rFonts w:hint="eastAsia" w:ascii="仿宋" w:eastAsia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eastAsia="仿宋"/>
          <w:sz w:val="32"/>
          <w:szCs w:val="32"/>
          <w:lang w:val="en-US" w:eastAsia="zh-CN"/>
        </w:rPr>
        <w:instrText xml:space="preserve"> HYPERLINK "mailto:253959346@QQ.Com" </w:instrText>
      </w:r>
      <w:r>
        <w:rPr>
          <w:rFonts w:hint="eastAsia" w:ascii="仿宋" w:eastAsia="仿宋"/>
          <w:sz w:val="32"/>
          <w:szCs w:val="32"/>
          <w:lang w:val="en-US" w:eastAsia="zh-CN"/>
        </w:rPr>
        <w:fldChar w:fldCharType="separate"/>
      </w:r>
      <w:r>
        <w:rPr>
          <w:rStyle w:val="3"/>
          <w:rFonts w:hint="eastAsia" w:ascii="仿宋" w:eastAsia="仿宋"/>
          <w:sz w:val="32"/>
          <w:szCs w:val="32"/>
          <w:lang w:val="en-US" w:eastAsia="zh-CN"/>
        </w:rPr>
        <w:t>403464584@QQ.Com</w:t>
      </w:r>
      <w:r>
        <w:rPr>
          <w:rFonts w:hint="eastAsia" w:ascii="仿宋" w:eastAsia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eastAsia="仿宋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101E8"/>
    <w:multiLevelType w:val="singleLevel"/>
    <w:tmpl w:val="534101E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456DC80"/>
    <w:multiLevelType w:val="singleLevel"/>
    <w:tmpl w:val="5456DC80"/>
    <w:lvl w:ilvl="0" w:tentative="0">
      <w:start w:val="2"/>
      <w:numFmt w:val="chineseCounting"/>
      <w:suff w:val="nothing"/>
      <w:lvlText w:val="%1、"/>
      <w:lvlJc w:val="left"/>
    </w:lvl>
  </w:abstractNum>
  <w:abstractNum w:abstractNumId="2">
    <w:nsid w:val="55E3BE41"/>
    <w:multiLevelType w:val="singleLevel"/>
    <w:tmpl w:val="55E3BE41"/>
    <w:lvl w:ilvl="0" w:tentative="0">
      <w:start w:val="3"/>
      <w:numFmt w:val="chineseCounting"/>
      <w:suff w:val="nothing"/>
      <w:lvlText w:val="（%1）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675F9"/>
    <w:rsid w:val="019E1D67"/>
    <w:rsid w:val="085D4777"/>
    <w:rsid w:val="09D066B6"/>
    <w:rsid w:val="0BAD6808"/>
    <w:rsid w:val="0F206AC8"/>
    <w:rsid w:val="10462686"/>
    <w:rsid w:val="14EC42B7"/>
    <w:rsid w:val="16526C64"/>
    <w:rsid w:val="21AC6872"/>
    <w:rsid w:val="25ED30B5"/>
    <w:rsid w:val="2F5D38FD"/>
    <w:rsid w:val="2F804E06"/>
    <w:rsid w:val="32771E74"/>
    <w:rsid w:val="3391057C"/>
    <w:rsid w:val="3A341065"/>
    <w:rsid w:val="3DE73C99"/>
    <w:rsid w:val="434B4711"/>
    <w:rsid w:val="461208BE"/>
    <w:rsid w:val="4B811B67"/>
    <w:rsid w:val="4EC971F0"/>
    <w:rsid w:val="5335001D"/>
    <w:rsid w:val="55F53F3B"/>
    <w:rsid w:val="6103098F"/>
    <w:rsid w:val="6D8675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2017-07-07T07:16:00Z</dcterms:created>
  <dc:creator>Administrator</dc:creator>
  <cp:lastModifiedBy>abc</cp:lastModifiedBy>
  <dcterms:modified xsi:type="dcterms:W3CDTF">2018-09-07T02:19:30Z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