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2024年度全市城市管理综合行政执法人员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军事化集训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margin" w:tblpY="432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20"/>
        <w:gridCol w:w="1125"/>
        <w:gridCol w:w="2190"/>
        <w:gridCol w:w="16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2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15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龄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单位及职务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6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419"/>
    <w:rsid w:val="5B7D00D9"/>
    <w:rsid w:val="7FDE4876"/>
    <w:rsid w:val="7FFF3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1"/>
    <w:basedOn w:val="1"/>
    <w:qFormat/>
    <w:uiPriority w:val="0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2024-11-09T00:06:00Z</dcterms:created>
  <dc:creator>xjkp</dc:creator>
  <cp:lastModifiedBy>冰雪女王天秤座</cp:lastModifiedBy>
  <dcterms:modified xsi:type="dcterms:W3CDTF">2024-12-17T17:03:46Z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